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0A" w:rsidRPr="00035029" w:rsidRDefault="0005230A" w:rsidP="0005230A">
      <w:pPr>
        <w:spacing w:after="0" w:line="240" w:lineRule="auto"/>
        <w:rPr>
          <w:sz w:val="24"/>
          <w:szCs w:val="24"/>
        </w:rPr>
      </w:pPr>
      <w:bookmarkStart w:id="0" w:name="_GoBack"/>
      <w:bookmarkEnd w:id="0"/>
      <w:r w:rsidRPr="00035029">
        <w:rPr>
          <w:noProof/>
        </w:rPr>
        <w:drawing>
          <wp:inline distT="0" distB="0" distL="0" distR="0" wp14:anchorId="7878A3C2" wp14:editId="472F49AE">
            <wp:extent cx="1168400" cy="1060450"/>
            <wp:effectExtent l="0" t="0" r="0" b="6350"/>
            <wp:docPr id="1" name="Picture 1" descr="S:\Healthy Communities\Healthy Dearborn\CityofDearbo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lthy Communities\Healthy Dearborn\CityofDearborn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1060450"/>
                    </a:xfrm>
                    <a:prstGeom prst="rect">
                      <a:avLst/>
                    </a:prstGeom>
                    <a:noFill/>
                    <a:ln>
                      <a:noFill/>
                    </a:ln>
                  </pic:spPr>
                </pic:pic>
              </a:graphicData>
            </a:graphic>
          </wp:inline>
        </w:drawing>
      </w:r>
      <w:r w:rsidRPr="00035029">
        <w:rPr>
          <w:sz w:val="24"/>
          <w:szCs w:val="24"/>
        </w:rPr>
        <w:tab/>
      </w:r>
      <w:r w:rsidRPr="00035029">
        <w:rPr>
          <w:sz w:val="24"/>
          <w:szCs w:val="24"/>
        </w:rPr>
        <w:tab/>
      </w:r>
      <w:r w:rsidRPr="00035029">
        <w:rPr>
          <w:noProof/>
        </w:rPr>
        <w:drawing>
          <wp:inline distT="0" distB="0" distL="0" distR="0" wp14:anchorId="7C2A69F4" wp14:editId="022FBC5E">
            <wp:extent cx="2184400" cy="685020"/>
            <wp:effectExtent l="0" t="0" r="6350" b="1270"/>
            <wp:docPr id="2" name="Picture 2" descr="T:\BEAUMONT LOGOS\LOGOS 9-10-15\Beaumont\wetransfer-a9ad65\Beaumont_BLUE-area-iso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AUMONT LOGOS\LOGOS 9-10-15\Beaumont\wetransfer-a9ad65\Beaumont_BLUE-area-isol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8281" cy="689373"/>
                    </a:xfrm>
                    <a:prstGeom prst="rect">
                      <a:avLst/>
                    </a:prstGeom>
                    <a:noFill/>
                    <a:ln>
                      <a:noFill/>
                    </a:ln>
                  </pic:spPr>
                </pic:pic>
              </a:graphicData>
            </a:graphic>
          </wp:inline>
        </w:drawing>
      </w:r>
      <w:r w:rsidRPr="00035029">
        <w:rPr>
          <w:noProof/>
        </w:rPr>
        <w:drawing>
          <wp:inline distT="0" distB="0" distL="0" distR="0" wp14:anchorId="7C5A0609" wp14:editId="24A687B3">
            <wp:extent cx="1041400" cy="1212850"/>
            <wp:effectExtent l="0" t="0" r="6350" b="6350"/>
            <wp:docPr id="3" name="Picture 3" descr="DPS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 Gree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1212850"/>
                    </a:xfrm>
                    <a:prstGeom prst="rect">
                      <a:avLst/>
                    </a:prstGeom>
                    <a:noFill/>
                    <a:ln>
                      <a:noFill/>
                    </a:ln>
                  </pic:spPr>
                </pic:pic>
              </a:graphicData>
            </a:graphic>
          </wp:inline>
        </w:drawing>
      </w:r>
    </w:p>
    <w:p w:rsidR="0005230A" w:rsidRPr="00035029" w:rsidRDefault="0005230A" w:rsidP="0005230A">
      <w:pPr>
        <w:spacing w:after="0" w:line="240" w:lineRule="auto"/>
        <w:jc w:val="center"/>
        <w:rPr>
          <w:b/>
          <w:sz w:val="24"/>
          <w:szCs w:val="24"/>
        </w:rPr>
      </w:pPr>
      <w:r w:rsidRPr="00035029">
        <w:rPr>
          <w:b/>
          <w:sz w:val="24"/>
          <w:szCs w:val="24"/>
        </w:rPr>
        <w:t>Healthy Dearborn</w:t>
      </w:r>
    </w:p>
    <w:p w:rsidR="0005230A" w:rsidRPr="00035029" w:rsidRDefault="0005230A" w:rsidP="0005230A">
      <w:pPr>
        <w:spacing w:after="0" w:line="240" w:lineRule="auto"/>
        <w:jc w:val="center"/>
        <w:rPr>
          <w:sz w:val="24"/>
          <w:szCs w:val="24"/>
        </w:rPr>
      </w:pPr>
      <w:r w:rsidRPr="00035029">
        <w:rPr>
          <w:sz w:val="24"/>
          <w:szCs w:val="24"/>
        </w:rPr>
        <w:t>Tuesday, March 15, 2016</w:t>
      </w:r>
    </w:p>
    <w:p w:rsidR="0005230A" w:rsidRPr="00035029" w:rsidRDefault="0005230A" w:rsidP="0005230A">
      <w:pPr>
        <w:spacing w:after="0" w:line="240" w:lineRule="auto"/>
        <w:jc w:val="center"/>
        <w:rPr>
          <w:b/>
          <w:sz w:val="24"/>
          <w:szCs w:val="24"/>
        </w:rPr>
      </w:pPr>
      <w:r w:rsidRPr="00035029">
        <w:rPr>
          <w:b/>
          <w:sz w:val="24"/>
          <w:szCs w:val="24"/>
        </w:rPr>
        <w:t>Minutes</w:t>
      </w:r>
    </w:p>
    <w:p w:rsidR="0005230A" w:rsidRPr="00035029" w:rsidRDefault="0005230A" w:rsidP="0005230A">
      <w:pPr>
        <w:spacing w:after="0" w:line="240" w:lineRule="auto"/>
        <w:rPr>
          <w:sz w:val="24"/>
          <w:szCs w:val="24"/>
        </w:rPr>
      </w:pPr>
      <w:r w:rsidRPr="00035029">
        <w:rPr>
          <w:sz w:val="24"/>
          <w:szCs w:val="24"/>
        </w:rPr>
        <w:br/>
      </w:r>
      <w:r w:rsidRPr="00035029">
        <w:rPr>
          <w:b/>
          <w:sz w:val="24"/>
          <w:szCs w:val="24"/>
        </w:rPr>
        <w:t>Meeting attendees</w:t>
      </w:r>
      <w:r w:rsidRPr="00035029">
        <w:rPr>
          <w:sz w:val="24"/>
          <w:szCs w:val="24"/>
        </w:rPr>
        <w:t xml:space="preserve">:  Sanae Abbas; Zahra Abbas; Rawha Abouarabi; Virginia Adam; Dhuha Almadhagi; Ali Almaklani; Maryann Al-Aridhi; Anthony Anderson; Dennis Archambault; Lila Amen; Mary Baker; Maryanne Bartles;  Corey Beckwith; </w:t>
      </w:r>
      <w:r w:rsidR="00EC265A" w:rsidRPr="00035029">
        <w:rPr>
          <w:sz w:val="24"/>
          <w:szCs w:val="24"/>
        </w:rPr>
        <w:t xml:space="preserve">Nancy Berry; </w:t>
      </w:r>
      <w:r w:rsidRPr="00035029">
        <w:rPr>
          <w:sz w:val="24"/>
          <w:szCs w:val="24"/>
        </w:rPr>
        <w:t xml:space="preserve">Tracy Besek; </w:t>
      </w:r>
      <w:r w:rsidR="00EC265A" w:rsidRPr="00035029">
        <w:rPr>
          <w:sz w:val="24"/>
          <w:szCs w:val="24"/>
        </w:rPr>
        <w:t xml:space="preserve">Sophie Blaharski; </w:t>
      </w:r>
      <w:r w:rsidRPr="00035029">
        <w:rPr>
          <w:sz w:val="24"/>
          <w:szCs w:val="24"/>
        </w:rPr>
        <w:t xml:space="preserve">Pattie Burns; Simone Calvas; </w:t>
      </w:r>
      <w:r w:rsidR="00EC265A" w:rsidRPr="00035029">
        <w:rPr>
          <w:sz w:val="24"/>
          <w:szCs w:val="24"/>
        </w:rPr>
        <w:t>Danene Charles; Colleen Cooper; Sara Doyle; Marak Daher; Paul Draus; Imad Ielbgal; Mar</w:t>
      </w:r>
      <w:r w:rsidRPr="00035029">
        <w:rPr>
          <w:sz w:val="24"/>
          <w:szCs w:val="24"/>
        </w:rPr>
        <w:t>g</w:t>
      </w:r>
      <w:r w:rsidR="00EC265A" w:rsidRPr="00035029">
        <w:rPr>
          <w:sz w:val="24"/>
          <w:szCs w:val="24"/>
        </w:rPr>
        <w:t>aret</w:t>
      </w:r>
      <w:r w:rsidRPr="00035029">
        <w:rPr>
          <w:sz w:val="24"/>
          <w:szCs w:val="24"/>
        </w:rPr>
        <w:t xml:space="preserve"> Feistel;</w:t>
      </w:r>
      <w:r w:rsidR="00EC265A" w:rsidRPr="00035029">
        <w:rPr>
          <w:sz w:val="24"/>
          <w:szCs w:val="24"/>
        </w:rPr>
        <w:t xml:space="preserve"> Brianna German; </w:t>
      </w:r>
      <w:r w:rsidRPr="00035029">
        <w:rPr>
          <w:sz w:val="24"/>
          <w:szCs w:val="24"/>
        </w:rPr>
        <w:t xml:space="preserve">Sara Gleicher; Timothy Harrison;  </w:t>
      </w:r>
      <w:r w:rsidR="00EC265A" w:rsidRPr="00035029">
        <w:rPr>
          <w:sz w:val="24"/>
          <w:szCs w:val="24"/>
        </w:rPr>
        <w:t xml:space="preserve">Rana Ismail; Gay Johnson; Zach Kerstein; Kassem Khraizat; </w:t>
      </w:r>
      <w:r w:rsidRPr="00035029">
        <w:rPr>
          <w:sz w:val="24"/>
          <w:szCs w:val="24"/>
        </w:rPr>
        <w:t xml:space="preserve">Craig Kotajarvi; Steve LeMoine; Erica Lyght; </w:t>
      </w:r>
      <w:r w:rsidR="00EC265A" w:rsidRPr="00035029">
        <w:rPr>
          <w:sz w:val="24"/>
          <w:szCs w:val="24"/>
        </w:rPr>
        <w:t xml:space="preserve">Jeff Murphy; Alex Navarre; </w:t>
      </w:r>
      <w:r w:rsidRPr="00035029">
        <w:rPr>
          <w:sz w:val="24"/>
          <w:szCs w:val="24"/>
        </w:rPr>
        <w:t xml:space="preserve">Dave Norwood; </w:t>
      </w:r>
      <w:r w:rsidR="00EC265A" w:rsidRPr="00035029">
        <w:rPr>
          <w:sz w:val="24"/>
          <w:szCs w:val="24"/>
        </w:rPr>
        <w:t xml:space="preserve">Osama Odeh; Kate Pepin; </w:t>
      </w:r>
      <w:r w:rsidRPr="00035029">
        <w:rPr>
          <w:sz w:val="24"/>
          <w:szCs w:val="24"/>
        </w:rPr>
        <w:t>Mary Petlichkoff;</w:t>
      </w:r>
      <w:r w:rsidR="003012F5" w:rsidRPr="00035029">
        <w:rPr>
          <w:sz w:val="24"/>
          <w:szCs w:val="24"/>
        </w:rPr>
        <w:t xml:space="preserve"> </w:t>
      </w:r>
      <w:r w:rsidR="00EC265A" w:rsidRPr="00035029">
        <w:rPr>
          <w:sz w:val="24"/>
          <w:szCs w:val="24"/>
        </w:rPr>
        <w:t>Carmel Price</w:t>
      </w:r>
      <w:r w:rsidRPr="00035029">
        <w:rPr>
          <w:sz w:val="24"/>
          <w:szCs w:val="24"/>
        </w:rPr>
        <w:t xml:space="preserve">;  </w:t>
      </w:r>
      <w:r w:rsidR="00EC265A" w:rsidRPr="00035029">
        <w:rPr>
          <w:sz w:val="24"/>
          <w:szCs w:val="24"/>
        </w:rPr>
        <w:t xml:space="preserve">Pastor Satterwhite; </w:t>
      </w:r>
      <w:r w:rsidRPr="00035029">
        <w:rPr>
          <w:sz w:val="24"/>
          <w:szCs w:val="24"/>
        </w:rPr>
        <w:t xml:space="preserve">Glenn Savarese;  </w:t>
      </w:r>
      <w:r w:rsidR="00EC265A" w:rsidRPr="00035029">
        <w:rPr>
          <w:sz w:val="24"/>
          <w:szCs w:val="24"/>
        </w:rPr>
        <w:t xml:space="preserve">Carla Schneider; </w:t>
      </w:r>
      <w:r w:rsidRPr="00035029">
        <w:rPr>
          <w:sz w:val="24"/>
          <w:szCs w:val="24"/>
        </w:rPr>
        <w:t xml:space="preserve"> </w:t>
      </w:r>
      <w:r w:rsidR="00EC265A" w:rsidRPr="00035029">
        <w:rPr>
          <w:sz w:val="24"/>
          <w:szCs w:val="24"/>
        </w:rPr>
        <w:t xml:space="preserve">Deb Seder; Cristina Sheppard-Decius; </w:t>
      </w:r>
      <w:r w:rsidRPr="00035029">
        <w:rPr>
          <w:sz w:val="24"/>
          <w:szCs w:val="24"/>
        </w:rPr>
        <w:t xml:space="preserve">Kathi Stadtmiller; </w:t>
      </w:r>
      <w:r w:rsidR="00EC265A" w:rsidRPr="00035029">
        <w:rPr>
          <w:sz w:val="24"/>
          <w:szCs w:val="24"/>
        </w:rPr>
        <w:t xml:space="preserve">Parth Suthak; </w:t>
      </w:r>
      <w:r w:rsidRPr="00035029">
        <w:rPr>
          <w:sz w:val="24"/>
          <w:szCs w:val="24"/>
        </w:rPr>
        <w:t>Jim Thorpe; Emmajean Woodyard</w:t>
      </w:r>
      <w:r w:rsidR="00EC265A" w:rsidRPr="00035029">
        <w:rPr>
          <w:sz w:val="24"/>
          <w:szCs w:val="24"/>
        </w:rPr>
        <w:t>; Aber Yassine</w:t>
      </w:r>
    </w:p>
    <w:p w:rsidR="0005230A" w:rsidRPr="00035029" w:rsidRDefault="0005230A" w:rsidP="0005230A">
      <w:pPr>
        <w:spacing w:after="0" w:line="240" w:lineRule="auto"/>
        <w:rPr>
          <w:sz w:val="24"/>
          <w:szCs w:val="24"/>
        </w:rPr>
      </w:pPr>
    </w:p>
    <w:p w:rsidR="0005230A" w:rsidRPr="00035029" w:rsidRDefault="0005230A" w:rsidP="0005230A">
      <w:pPr>
        <w:pStyle w:val="ListParagraph"/>
        <w:numPr>
          <w:ilvl w:val="0"/>
          <w:numId w:val="1"/>
        </w:numPr>
        <w:spacing w:line="240" w:lineRule="auto"/>
        <w:rPr>
          <w:sz w:val="24"/>
          <w:szCs w:val="24"/>
        </w:rPr>
      </w:pPr>
      <w:r w:rsidRPr="00035029">
        <w:rPr>
          <w:sz w:val="24"/>
          <w:szCs w:val="24"/>
        </w:rPr>
        <w:t xml:space="preserve"> Introductions were made.</w:t>
      </w:r>
      <w:r w:rsidR="00035029">
        <w:rPr>
          <w:sz w:val="24"/>
          <w:szCs w:val="24"/>
        </w:rPr>
        <w:t xml:space="preserve">  Professor Paul Draus brought students from his class who were introduced and who generously and ably took Action Team notes and reported out draft objectives for each Team at the end of the meeting.</w:t>
      </w:r>
      <w:r w:rsidRPr="00035029">
        <w:rPr>
          <w:sz w:val="24"/>
          <w:szCs w:val="24"/>
        </w:rPr>
        <w:br/>
      </w:r>
    </w:p>
    <w:p w:rsidR="006A68E0" w:rsidRDefault="00035029" w:rsidP="0005230A">
      <w:pPr>
        <w:pStyle w:val="ListParagraph"/>
        <w:numPr>
          <w:ilvl w:val="0"/>
          <w:numId w:val="1"/>
        </w:numPr>
        <w:spacing w:line="240" w:lineRule="auto"/>
        <w:rPr>
          <w:sz w:val="24"/>
          <w:szCs w:val="24"/>
        </w:rPr>
      </w:pPr>
      <w:r>
        <w:rPr>
          <w:sz w:val="24"/>
          <w:szCs w:val="24"/>
        </w:rPr>
        <w:t xml:space="preserve">A quick recap of progress made so far was made.  Dr. Carmel Price informed the group about the effort to engage university researchers with Healthy Communities’ efforts.  </w:t>
      </w:r>
      <w:r w:rsidR="0085393D">
        <w:rPr>
          <w:sz w:val="24"/>
          <w:szCs w:val="24"/>
        </w:rPr>
        <w:t xml:space="preserve">Dr. Price was integrally involved in “LiveWell Greenville”, a Healthy Community initiative in South Carolina.  </w:t>
      </w:r>
      <w:r>
        <w:rPr>
          <w:sz w:val="24"/>
          <w:szCs w:val="24"/>
        </w:rPr>
        <w:t>To date, 15</w:t>
      </w:r>
      <w:r w:rsidR="004B0ADD">
        <w:rPr>
          <w:sz w:val="24"/>
          <w:szCs w:val="24"/>
        </w:rPr>
        <w:t xml:space="preserve"> </w:t>
      </w:r>
      <w:r>
        <w:rPr>
          <w:sz w:val="24"/>
          <w:szCs w:val="24"/>
        </w:rPr>
        <w:t>-</w:t>
      </w:r>
      <w:r w:rsidR="004B0ADD">
        <w:rPr>
          <w:sz w:val="24"/>
          <w:szCs w:val="24"/>
        </w:rPr>
        <w:t xml:space="preserve"> </w:t>
      </w:r>
      <w:r>
        <w:rPr>
          <w:sz w:val="24"/>
          <w:szCs w:val="24"/>
        </w:rPr>
        <w:t xml:space="preserve">20  researchers have indicated they are interested in working with individual Action Teams and/or helping to design data collection and evaluation </w:t>
      </w:r>
      <w:r w:rsidR="0085393D">
        <w:rPr>
          <w:sz w:val="24"/>
          <w:szCs w:val="24"/>
        </w:rPr>
        <w:t>strategies</w:t>
      </w:r>
      <w:r>
        <w:rPr>
          <w:sz w:val="24"/>
          <w:szCs w:val="24"/>
        </w:rPr>
        <w:t xml:space="preserve">.  </w:t>
      </w:r>
      <w:r w:rsidR="006A68E0">
        <w:rPr>
          <w:sz w:val="24"/>
          <w:szCs w:val="24"/>
        </w:rPr>
        <w:br/>
      </w:r>
    </w:p>
    <w:p w:rsidR="0005230A" w:rsidRDefault="006A68E0" w:rsidP="0005230A">
      <w:pPr>
        <w:pStyle w:val="ListParagraph"/>
        <w:numPr>
          <w:ilvl w:val="0"/>
          <w:numId w:val="1"/>
        </w:numPr>
        <w:spacing w:line="240" w:lineRule="auto"/>
        <w:rPr>
          <w:sz w:val="24"/>
          <w:szCs w:val="24"/>
        </w:rPr>
      </w:pPr>
      <w:r w:rsidRPr="006A68E0">
        <w:rPr>
          <w:sz w:val="24"/>
          <w:szCs w:val="24"/>
        </w:rPr>
        <w:t xml:space="preserve">Osama Odeh, Wayne State University Master’s in Public Health student intern, was introduced.  He will help Healthy Dearborn recruit and organize a Youth Advisory Council.  He led the discussion on developing objectives for Healthy Dearborn Action Team goals.  Following his presentation, </w:t>
      </w:r>
      <w:r>
        <w:rPr>
          <w:sz w:val="24"/>
          <w:szCs w:val="24"/>
        </w:rPr>
        <w:t>t</w:t>
      </w:r>
      <w:r w:rsidR="0005230A" w:rsidRPr="006A68E0">
        <w:rPr>
          <w:sz w:val="24"/>
          <w:szCs w:val="24"/>
        </w:rPr>
        <w:t xml:space="preserve">he five Action Teams (Healthy Transportation; Healthy </w:t>
      </w:r>
      <w:r w:rsidR="004B0ADD" w:rsidRPr="006A68E0">
        <w:rPr>
          <w:sz w:val="24"/>
          <w:szCs w:val="24"/>
        </w:rPr>
        <w:t>at</w:t>
      </w:r>
      <w:r w:rsidR="0005230A" w:rsidRPr="006A68E0">
        <w:rPr>
          <w:sz w:val="24"/>
          <w:szCs w:val="24"/>
        </w:rPr>
        <w:t xml:space="preserve"> Play; Healthy Foods; Healthy Schools; Healthy Worksites) met in groups to develop </w:t>
      </w:r>
      <w:r>
        <w:rPr>
          <w:sz w:val="24"/>
          <w:szCs w:val="24"/>
        </w:rPr>
        <w:t>specific and measurable objectives for each strategic goal.</w:t>
      </w:r>
    </w:p>
    <w:p w:rsidR="006A68E0" w:rsidRDefault="006A68E0" w:rsidP="006A68E0">
      <w:pPr>
        <w:pStyle w:val="ListParagraph"/>
        <w:spacing w:line="240" w:lineRule="auto"/>
        <w:rPr>
          <w:sz w:val="24"/>
          <w:szCs w:val="24"/>
        </w:rPr>
      </w:pPr>
    </w:p>
    <w:p w:rsidR="00285ADB" w:rsidRDefault="0005230A" w:rsidP="0005230A">
      <w:pPr>
        <w:pStyle w:val="ListParagraph"/>
        <w:numPr>
          <w:ilvl w:val="0"/>
          <w:numId w:val="1"/>
        </w:numPr>
        <w:spacing w:line="240" w:lineRule="auto"/>
        <w:rPr>
          <w:sz w:val="24"/>
          <w:szCs w:val="24"/>
        </w:rPr>
      </w:pPr>
      <w:r w:rsidRPr="00035029">
        <w:rPr>
          <w:sz w:val="24"/>
          <w:szCs w:val="24"/>
        </w:rPr>
        <w:t xml:space="preserve">All Action Teams succeeded in developing </w:t>
      </w:r>
      <w:r w:rsidR="006A68E0">
        <w:rPr>
          <w:sz w:val="24"/>
          <w:szCs w:val="24"/>
        </w:rPr>
        <w:t>objectives</w:t>
      </w:r>
      <w:r w:rsidRPr="00035029">
        <w:rPr>
          <w:sz w:val="24"/>
          <w:szCs w:val="24"/>
        </w:rPr>
        <w:t xml:space="preserve">.  </w:t>
      </w:r>
      <w:r w:rsidR="006A68E0">
        <w:rPr>
          <w:sz w:val="24"/>
          <w:szCs w:val="24"/>
        </w:rPr>
        <w:t xml:space="preserve">This work will continue at the April coalition meeting.  </w:t>
      </w:r>
      <w:r w:rsidRPr="00035029">
        <w:rPr>
          <w:sz w:val="24"/>
          <w:szCs w:val="24"/>
        </w:rPr>
        <w:t xml:space="preserve">The </w:t>
      </w:r>
      <w:r w:rsidR="006A68E0">
        <w:rPr>
          <w:sz w:val="24"/>
          <w:szCs w:val="24"/>
        </w:rPr>
        <w:t>objectives</w:t>
      </w:r>
      <w:r w:rsidRPr="00035029">
        <w:rPr>
          <w:sz w:val="24"/>
          <w:szCs w:val="24"/>
        </w:rPr>
        <w:t xml:space="preserve"> were reported out</w:t>
      </w:r>
      <w:r w:rsidR="006A68E0">
        <w:rPr>
          <w:sz w:val="24"/>
          <w:szCs w:val="24"/>
        </w:rPr>
        <w:t xml:space="preserve">.  The group approved having Sara Gleicher review and refine objectives; this work will be emailed to each of the teams for review and approval. </w:t>
      </w:r>
      <w:r w:rsidRPr="00035029">
        <w:rPr>
          <w:sz w:val="24"/>
          <w:szCs w:val="24"/>
        </w:rPr>
        <w:t xml:space="preserve">  The next step in the strategic plan process will be </w:t>
      </w:r>
      <w:r w:rsidR="006A68E0">
        <w:rPr>
          <w:sz w:val="24"/>
          <w:szCs w:val="24"/>
        </w:rPr>
        <w:t xml:space="preserve">to </w:t>
      </w:r>
      <w:r w:rsidR="006A68E0">
        <w:rPr>
          <w:sz w:val="24"/>
          <w:szCs w:val="24"/>
        </w:rPr>
        <w:lastRenderedPageBreak/>
        <w:t xml:space="preserve">develop specific strategies/action steps that need to </w:t>
      </w:r>
      <w:r w:rsidR="00285ADB">
        <w:rPr>
          <w:sz w:val="24"/>
          <w:szCs w:val="24"/>
        </w:rPr>
        <w:t>occur in order to achieve goals and objectives.  The draft objectives are on page 3 of these minutes.</w:t>
      </w:r>
    </w:p>
    <w:p w:rsidR="00285ADB" w:rsidRPr="00285ADB" w:rsidRDefault="00285ADB" w:rsidP="00285ADB">
      <w:pPr>
        <w:pStyle w:val="ListParagraph"/>
        <w:rPr>
          <w:sz w:val="24"/>
          <w:szCs w:val="24"/>
        </w:rPr>
      </w:pPr>
    </w:p>
    <w:p w:rsidR="0005230A" w:rsidRPr="00285ADB" w:rsidRDefault="00285ADB" w:rsidP="00285ADB">
      <w:pPr>
        <w:pStyle w:val="ListParagraph"/>
        <w:numPr>
          <w:ilvl w:val="0"/>
          <w:numId w:val="1"/>
        </w:numPr>
        <w:spacing w:line="240" w:lineRule="auto"/>
        <w:rPr>
          <w:sz w:val="24"/>
          <w:szCs w:val="24"/>
        </w:rPr>
      </w:pPr>
      <w:r w:rsidRPr="00285ADB">
        <w:rPr>
          <w:sz w:val="24"/>
          <w:szCs w:val="24"/>
        </w:rPr>
        <w:t>The meeting was adjourned at 10:05 a.m.</w:t>
      </w:r>
      <w:r w:rsidRPr="00285ADB">
        <w:rPr>
          <w:sz w:val="24"/>
          <w:szCs w:val="24"/>
        </w:rPr>
        <w:tab/>
      </w:r>
      <w:r w:rsidR="0005230A" w:rsidRPr="00285ADB">
        <w:rPr>
          <w:sz w:val="24"/>
          <w:szCs w:val="24"/>
        </w:rPr>
        <w:t xml:space="preserve">  </w:t>
      </w:r>
    </w:p>
    <w:p w:rsidR="0005230A" w:rsidRPr="00285ADB" w:rsidRDefault="0005230A" w:rsidP="00285ADB">
      <w:pPr>
        <w:spacing w:line="240" w:lineRule="auto"/>
        <w:rPr>
          <w:sz w:val="24"/>
          <w:szCs w:val="24"/>
        </w:rPr>
      </w:pPr>
      <w:r w:rsidRPr="00285ADB">
        <w:rPr>
          <w:sz w:val="24"/>
          <w:szCs w:val="24"/>
          <w:u w:val="single"/>
        </w:rPr>
        <w:t>Meeting Results:</w:t>
      </w:r>
    </w:p>
    <w:p w:rsidR="0005230A" w:rsidRDefault="00285ADB" w:rsidP="0005230A">
      <w:pPr>
        <w:pStyle w:val="ListParagraph"/>
        <w:numPr>
          <w:ilvl w:val="0"/>
          <w:numId w:val="2"/>
        </w:numPr>
        <w:rPr>
          <w:sz w:val="24"/>
          <w:szCs w:val="24"/>
        </w:rPr>
      </w:pPr>
      <w:r>
        <w:rPr>
          <w:sz w:val="24"/>
          <w:szCs w:val="24"/>
        </w:rPr>
        <w:t>Coalition progress reviewed</w:t>
      </w:r>
    </w:p>
    <w:p w:rsidR="00285ADB" w:rsidRPr="00035029" w:rsidRDefault="00285ADB" w:rsidP="0005230A">
      <w:pPr>
        <w:pStyle w:val="ListParagraph"/>
        <w:numPr>
          <w:ilvl w:val="0"/>
          <w:numId w:val="2"/>
        </w:numPr>
        <w:rPr>
          <w:sz w:val="24"/>
          <w:szCs w:val="24"/>
        </w:rPr>
      </w:pPr>
      <w:r>
        <w:rPr>
          <w:sz w:val="24"/>
          <w:szCs w:val="24"/>
        </w:rPr>
        <w:t>Research agenda reviewed</w:t>
      </w:r>
    </w:p>
    <w:p w:rsidR="0005230A" w:rsidRPr="00035029" w:rsidRDefault="00285ADB" w:rsidP="0005230A">
      <w:pPr>
        <w:pStyle w:val="ListParagraph"/>
        <w:numPr>
          <w:ilvl w:val="0"/>
          <w:numId w:val="2"/>
        </w:numPr>
        <w:rPr>
          <w:sz w:val="24"/>
          <w:szCs w:val="24"/>
        </w:rPr>
      </w:pPr>
      <w:r>
        <w:rPr>
          <w:sz w:val="24"/>
          <w:szCs w:val="24"/>
        </w:rPr>
        <w:t>Draft s</w:t>
      </w:r>
      <w:r w:rsidR="0005230A" w:rsidRPr="00035029">
        <w:rPr>
          <w:sz w:val="24"/>
          <w:szCs w:val="24"/>
        </w:rPr>
        <w:t xml:space="preserve">trategic plan </w:t>
      </w:r>
      <w:r>
        <w:rPr>
          <w:sz w:val="24"/>
          <w:szCs w:val="24"/>
        </w:rPr>
        <w:t xml:space="preserve">objectives for </w:t>
      </w:r>
      <w:r w:rsidR="0005230A" w:rsidRPr="00035029">
        <w:rPr>
          <w:sz w:val="24"/>
          <w:szCs w:val="24"/>
        </w:rPr>
        <w:t>goals identified for all 5 Action Teams</w:t>
      </w:r>
    </w:p>
    <w:p w:rsidR="0005230A" w:rsidRPr="00035029" w:rsidRDefault="0005230A" w:rsidP="0005230A">
      <w:pPr>
        <w:rPr>
          <w:b/>
          <w:sz w:val="24"/>
          <w:szCs w:val="24"/>
          <w:u w:val="single"/>
        </w:rPr>
      </w:pPr>
      <w:r w:rsidRPr="00035029">
        <w:rPr>
          <w:b/>
          <w:sz w:val="24"/>
          <w:szCs w:val="24"/>
          <w:u w:val="single"/>
        </w:rPr>
        <w:t>Future Meeting Dates:</w:t>
      </w:r>
    </w:p>
    <w:p w:rsidR="0005230A" w:rsidRPr="00035029" w:rsidRDefault="0005230A" w:rsidP="0005230A">
      <w:pPr>
        <w:pStyle w:val="ListParagraph"/>
        <w:numPr>
          <w:ilvl w:val="0"/>
          <w:numId w:val="2"/>
        </w:numPr>
        <w:rPr>
          <w:sz w:val="24"/>
          <w:szCs w:val="24"/>
        </w:rPr>
      </w:pPr>
      <w:r w:rsidRPr="00035029">
        <w:rPr>
          <w:sz w:val="24"/>
          <w:szCs w:val="24"/>
        </w:rPr>
        <w:t>Tuesday, April 19</w:t>
      </w:r>
    </w:p>
    <w:p w:rsidR="0005230A" w:rsidRPr="00035029" w:rsidRDefault="0005230A" w:rsidP="0005230A">
      <w:pPr>
        <w:pStyle w:val="ListParagraph"/>
        <w:numPr>
          <w:ilvl w:val="0"/>
          <w:numId w:val="2"/>
        </w:numPr>
        <w:rPr>
          <w:sz w:val="24"/>
          <w:szCs w:val="24"/>
        </w:rPr>
      </w:pPr>
      <w:r w:rsidRPr="00035029">
        <w:rPr>
          <w:sz w:val="24"/>
          <w:szCs w:val="24"/>
        </w:rPr>
        <w:t>Tuesday, May 17</w:t>
      </w:r>
    </w:p>
    <w:p w:rsidR="0005230A" w:rsidRDefault="0005230A" w:rsidP="0005230A">
      <w:pPr>
        <w:pStyle w:val="ListParagraph"/>
        <w:numPr>
          <w:ilvl w:val="0"/>
          <w:numId w:val="2"/>
        </w:numPr>
        <w:rPr>
          <w:sz w:val="24"/>
          <w:szCs w:val="24"/>
        </w:rPr>
      </w:pPr>
      <w:r w:rsidRPr="00035029">
        <w:rPr>
          <w:sz w:val="24"/>
          <w:szCs w:val="24"/>
        </w:rPr>
        <w:t>Tuesday, June 28</w:t>
      </w:r>
      <w:r w:rsidRPr="00035029">
        <w:rPr>
          <w:sz w:val="24"/>
          <w:szCs w:val="24"/>
          <w:vertAlign w:val="superscript"/>
        </w:rPr>
        <w:t>th</w:t>
      </w:r>
      <w:r w:rsidRPr="00035029">
        <w:rPr>
          <w:sz w:val="24"/>
          <w:szCs w:val="24"/>
        </w:rPr>
        <w:t xml:space="preserve"> </w:t>
      </w:r>
    </w:p>
    <w:p w:rsidR="00285ADB" w:rsidRPr="00035029" w:rsidRDefault="00285ADB" w:rsidP="0005230A">
      <w:pPr>
        <w:pStyle w:val="ListParagraph"/>
        <w:numPr>
          <w:ilvl w:val="0"/>
          <w:numId w:val="2"/>
        </w:numPr>
        <w:rPr>
          <w:sz w:val="24"/>
          <w:szCs w:val="24"/>
        </w:rPr>
      </w:pPr>
      <w:r>
        <w:rPr>
          <w:sz w:val="24"/>
          <w:szCs w:val="24"/>
        </w:rPr>
        <w:t>Tuesday, July 19th</w:t>
      </w:r>
    </w:p>
    <w:p w:rsidR="00285ADB" w:rsidRDefault="00285ADB" w:rsidP="0005230A">
      <w:pPr>
        <w:rPr>
          <w:b/>
          <w:bCs/>
          <w:i/>
          <w:color w:val="002060"/>
          <w:sz w:val="24"/>
          <w:szCs w:val="24"/>
        </w:rPr>
      </w:pPr>
    </w:p>
    <w:p w:rsidR="0005230A" w:rsidRPr="00035029" w:rsidRDefault="0005230A" w:rsidP="0005230A">
      <w:pPr>
        <w:rPr>
          <w:i/>
          <w:color w:val="002060"/>
          <w:sz w:val="24"/>
          <w:szCs w:val="24"/>
        </w:rPr>
      </w:pPr>
      <w:r w:rsidRPr="00035029">
        <w:rPr>
          <w:b/>
          <w:bCs/>
          <w:i/>
          <w:color w:val="002060"/>
          <w:sz w:val="24"/>
          <w:szCs w:val="24"/>
        </w:rPr>
        <w:t xml:space="preserve">Healthy Dearborn </w:t>
      </w:r>
      <w:r w:rsidRPr="00035029">
        <w:rPr>
          <w:i/>
          <w:color w:val="002060"/>
          <w:sz w:val="24"/>
          <w:szCs w:val="24"/>
        </w:rPr>
        <w:t>is a community united to promote a healthier tomorrow!</w:t>
      </w:r>
      <w:r w:rsidRPr="00035029">
        <w:rPr>
          <w:b/>
          <w:sz w:val="24"/>
          <w:szCs w:val="24"/>
          <w:u w:val="single"/>
        </w:rPr>
        <w:t xml:space="preserve"> </w:t>
      </w:r>
      <w:r w:rsidRPr="00035029">
        <w:rPr>
          <w:b/>
          <w:sz w:val="24"/>
          <w:szCs w:val="24"/>
          <w:u w:val="single"/>
        </w:rPr>
        <w:br/>
      </w:r>
      <w:r w:rsidRPr="00035029">
        <w:rPr>
          <w:b/>
          <w:sz w:val="24"/>
          <w:szCs w:val="24"/>
          <w:u w:val="single"/>
        </w:rPr>
        <w:br/>
      </w:r>
      <w:r w:rsidRPr="00035029">
        <w:rPr>
          <w:i/>
          <w:sz w:val="24"/>
          <w:szCs w:val="24"/>
          <w:u w:val="single"/>
        </w:rPr>
        <w:t>Our Vision</w:t>
      </w:r>
      <w:r w:rsidRPr="00035029">
        <w:rPr>
          <w:i/>
          <w:sz w:val="24"/>
          <w:szCs w:val="24"/>
        </w:rPr>
        <w:t>:</w:t>
      </w:r>
      <w:r w:rsidRPr="00035029">
        <w:rPr>
          <w:b/>
          <w:sz w:val="24"/>
          <w:szCs w:val="24"/>
        </w:rPr>
        <w:t xml:space="preserve">  </w:t>
      </w:r>
      <w:r w:rsidRPr="00035029">
        <w:rPr>
          <w:i/>
          <w:color w:val="002060"/>
          <w:sz w:val="24"/>
          <w:szCs w:val="24"/>
        </w:rPr>
        <w:t>Dearborn, a thriving, diverse community, will fully embrace a unified culture of health where everyone enjoys whole health (mind, body, spirit), with equal access to healthy foods, health care, green space and opportunities for safe, active living.</w:t>
      </w:r>
    </w:p>
    <w:p w:rsidR="00C370F6" w:rsidRDefault="0005230A" w:rsidP="0005230A">
      <w:pPr>
        <w:rPr>
          <w:i/>
          <w:color w:val="002060"/>
          <w:sz w:val="24"/>
          <w:szCs w:val="24"/>
        </w:rPr>
      </w:pPr>
      <w:r w:rsidRPr="00035029">
        <w:rPr>
          <w:i/>
          <w:sz w:val="24"/>
          <w:szCs w:val="24"/>
          <w:u w:val="single"/>
        </w:rPr>
        <w:t>Our Mission:</w:t>
      </w:r>
      <w:r w:rsidRPr="00035029">
        <w:rPr>
          <w:i/>
          <w:sz w:val="24"/>
          <w:szCs w:val="24"/>
        </w:rPr>
        <w:t xml:space="preserve">  </w:t>
      </w:r>
      <w:r w:rsidRPr="00035029">
        <w:rPr>
          <w:i/>
          <w:color w:val="002060"/>
          <w:sz w:val="24"/>
          <w:szCs w:val="24"/>
        </w:rPr>
        <w:t>We will create valuable opportunities for people in Dearborn to practice healthy lifestyles by enriching their minds, nurturing their bodies and revitalizing their spirit.</w:t>
      </w:r>
    </w:p>
    <w:p w:rsidR="00C370F6" w:rsidRDefault="00C370F6">
      <w:pPr>
        <w:rPr>
          <w:i/>
          <w:color w:val="002060"/>
          <w:sz w:val="24"/>
          <w:szCs w:val="24"/>
        </w:rPr>
      </w:pPr>
    </w:p>
    <w:sectPr w:rsidR="00C370F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68" w:rsidRDefault="00CD4660">
      <w:pPr>
        <w:spacing w:after="0" w:line="240" w:lineRule="auto"/>
      </w:pPr>
      <w:r>
        <w:separator/>
      </w:r>
    </w:p>
  </w:endnote>
  <w:endnote w:type="continuationSeparator" w:id="0">
    <w:p w:rsidR="00205868" w:rsidRDefault="00CD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368641"/>
      <w:docPartObj>
        <w:docPartGallery w:val="Page Numbers (Bottom of Page)"/>
        <w:docPartUnique/>
      </w:docPartObj>
    </w:sdtPr>
    <w:sdtEndPr>
      <w:rPr>
        <w:noProof/>
      </w:rPr>
    </w:sdtEndPr>
    <w:sdtContent>
      <w:p w:rsidR="00E556BD" w:rsidRDefault="007E5717">
        <w:pPr>
          <w:pStyle w:val="Footer"/>
          <w:jc w:val="right"/>
        </w:pPr>
        <w:r>
          <w:fldChar w:fldCharType="begin"/>
        </w:r>
        <w:r>
          <w:instrText xml:space="preserve"> PAGE   \* MERGEFORMAT </w:instrText>
        </w:r>
        <w:r>
          <w:fldChar w:fldCharType="separate"/>
        </w:r>
        <w:r w:rsidR="00831AC5">
          <w:rPr>
            <w:noProof/>
          </w:rPr>
          <w:t>1</w:t>
        </w:r>
        <w:r>
          <w:rPr>
            <w:noProof/>
          </w:rPr>
          <w:fldChar w:fldCharType="end"/>
        </w:r>
      </w:p>
    </w:sdtContent>
  </w:sdt>
  <w:p w:rsidR="00E556BD" w:rsidRDefault="00831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68" w:rsidRDefault="00CD4660">
      <w:pPr>
        <w:spacing w:after="0" w:line="240" w:lineRule="auto"/>
      </w:pPr>
      <w:r>
        <w:separator/>
      </w:r>
    </w:p>
  </w:footnote>
  <w:footnote w:type="continuationSeparator" w:id="0">
    <w:p w:rsidR="00205868" w:rsidRDefault="00CD4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E11"/>
    <w:multiLevelType w:val="hybridMultilevel"/>
    <w:tmpl w:val="B4EC6460"/>
    <w:lvl w:ilvl="0" w:tplc="757EC58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C1C1D"/>
    <w:multiLevelType w:val="hybridMultilevel"/>
    <w:tmpl w:val="82EAE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0A"/>
    <w:rsid w:val="00035029"/>
    <w:rsid w:val="0005230A"/>
    <w:rsid w:val="00205868"/>
    <w:rsid w:val="00285ADB"/>
    <w:rsid w:val="003012F5"/>
    <w:rsid w:val="004B0ADD"/>
    <w:rsid w:val="004D1CA4"/>
    <w:rsid w:val="005C1511"/>
    <w:rsid w:val="006A68E0"/>
    <w:rsid w:val="007202D9"/>
    <w:rsid w:val="007E5717"/>
    <w:rsid w:val="00831AC5"/>
    <w:rsid w:val="0085393D"/>
    <w:rsid w:val="00876664"/>
    <w:rsid w:val="009B6BB0"/>
    <w:rsid w:val="00A377AA"/>
    <w:rsid w:val="00AB5C20"/>
    <w:rsid w:val="00BD60DA"/>
    <w:rsid w:val="00C370F6"/>
    <w:rsid w:val="00CA4A00"/>
    <w:rsid w:val="00CD4660"/>
    <w:rsid w:val="00EC265A"/>
    <w:rsid w:val="00F002CA"/>
    <w:rsid w:val="00F4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30A"/>
    <w:pPr>
      <w:ind w:left="720"/>
      <w:contextualSpacing/>
    </w:pPr>
  </w:style>
  <w:style w:type="paragraph" w:styleId="Footer">
    <w:name w:val="footer"/>
    <w:basedOn w:val="Normal"/>
    <w:link w:val="FooterChar"/>
    <w:uiPriority w:val="99"/>
    <w:unhideWhenUsed/>
    <w:rsid w:val="00052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0A"/>
  </w:style>
  <w:style w:type="table" w:styleId="TableGrid">
    <w:name w:val="Table Grid"/>
    <w:basedOn w:val="TableNormal"/>
    <w:uiPriority w:val="59"/>
    <w:rsid w:val="00052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2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30A"/>
    <w:pPr>
      <w:ind w:left="720"/>
      <w:contextualSpacing/>
    </w:pPr>
  </w:style>
  <w:style w:type="paragraph" w:styleId="Footer">
    <w:name w:val="footer"/>
    <w:basedOn w:val="Normal"/>
    <w:link w:val="FooterChar"/>
    <w:uiPriority w:val="99"/>
    <w:unhideWhenUsed/>
    <w:rsid w:val="00052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0A"/>
  </w:style>
  <w:style w:type="table" w:styleId="TableGrid">
    <w:name w:val="Table Grid"/>
    <w:basedOn w:val="TableNormal"/>
    <w:uiPriority w:val="59"/>
    <w:rsid w:val="00052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2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Gleicher, Sara A</dc:creator>
  <cp:lastModifiedBy>Gleicher, Sara A</cp:lastModifiedBy>
  <cp:revision>2</cp:revision>
  <dcterms:created xsi:type="dcterms:W3CDTF">2016-04-05T12:21:00Z</dcterms:created>
  <dcterms:modified xsi:type="dcterms:W3CDTF">2016-04-05T12:21:00Z</dcterms:modified>
</cp:coreProperties>
</file>